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6F20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Приложение</w:t>
      </w:r>
    </w:p>
    <w:p w14:paraId="53361658" w14:textId="77777777" w:rsidR="0076233E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к приказу Заместителя</w:t>
      </w:r>
      <w:r w:rsidR="0076233E">
        <w:rPr>
          <w:rFonts w:ascii="Times New Roman" w:hAnsi="Times New Roman" w:cs="Times New Roman"/>
          <w:sz w:val="20"/>
          <w:szCs w:val="20"/>
        </w:rPr>
        <w:t xml:space="preserve"> Губернатора </w:t>
      </w:r>
    </w:p>
    <w:p w14:paraId="49CD0115" w14:textId="77A0E844" w:rsidR="006E2DE3" w:rsidRPr="006E2DE3" w:rsidRDefault="0076233E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Херсонской области-</w:t>
      </w:r>
      <w:r w:rsidR="006E2DE3" w:rsidRPr="006E2D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AF5007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Руководителя Постоянного </w:t>
      </w:r>
    </w:p>
    <w:p w14:paraId="589E0EBC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Представительства Херсонской области </w:t>
      </w:r>
    </w:p>
    <w:p w14:paraId="42A8153E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при Правительстве Российской Федерации</w:t>
      </w:r>
    </w:p>
    <w:p w14:paraId="4543C849" w14:textId="14A4F7DC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от </w:t>
      </w:r>
      <w:r w:rsidR="00464C2E">
        <w:rPr>
          <w:rFonts w:ascii="Times New Roman" w:hAnsi="Times New Roman" w:cs="Times New Roman"/>
          <w:sz w:val="20"/>
          <w:szCs w:val="20"/>
        </w:rPr>
        <w:t>30.03</w:t>
      </w:r>
      <w:r w:rsidRPr="006E2DE3">
        <w:rPr>
          <w:rFonts w:ascii="Times New Roman" w:hAnsi="Times New Roman" w:cs="Times New Roman"/>
          <w:sz w:val="20"/>
          <w:szCs w:val="20"/>
        </w:rPr>
        <w:t>.202</w:t>
      </w:r>
      <w:r w:rsidR="00464C2E">
        <w:rPr>
          <w:rFonts w:ascii="Times New Roman" w:hAnsi="Times New Roman" w:cs="Times New Roman"/>
          <w:sz w:val="20"/>
          <w:szCs w:val="20"/>
        </w:rPr>
        <w:t>6</w:t>
      </w:r>
      <w:r w:rsidRPr="006E2DE3">
        <w:rPr>
          <w:rFonts w:ascii="Times New Roman" w:hAnsi="Times New Roman" w:cs="Times New Roman"/>
          <w:sz w:val="20"/>
          <w:szCs w:val="20"/>
        </w:rPr>
        <w:t xml:space="preserve"> г № </w:t>
      </w:r>
      <w:r w:rsidR="00464C2E">
        <w:rPr>
          <w:rFonts w:ascii="Times New Roman" w:hAnsi="Times New Roman" w:cs="Times New Roman"/>
          <w:sz w:val="20"/>
          <w:szCs w:val="20"/>
        </w:rPr>
        <w:t>15</w:t>
      </w:r>
      <w:r w:rsidRPr="006E2DE3">
        <w:rPr>
          <w:rFonts w:ascii="Times New Roman" w:hAnsi="Times New Roman" w:cs="Times New Roman"/>
          <w:sz w:val="20"/>
          <w:szCs w:val="20"/>
        </w:rPr>
        <w:t>-П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E2DE3">
        <w:rPr>
          <w:rFonts w:ascii="Times New Roman" w:hAnsi="Times New Roman" w:cs="Times New Roman"/>
          <w:sz w:val="20"/>
          <w:szCs w:val="20"/>
        </w:rPr>
        <w:t>/2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EDD4DA2" w14:textId="77777777" w:rsidR="006E2DE3" w:rsidRDefault="006E2DE3" w:rsidP="00E568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7F653" w14:textId="77777777" w:rsidR="00720790" w:rsidRPr="002258E1" w:rsidRDefault="003F46BA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График личного приема граждан</w:t>
      </w:r>
    </w:p>
    <w:p w14:paraId="05B1AA05" w14:textId="70A16592" w:rsidR="00720790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Руководителем</w:t>
      </w:r>
      <w:r w:rsidR="00464C2E">
        <w:rPr>
          <w:rFonts w:ascii="Times New Roman" w:hAnsi="Times New Roman" w:cs="Times New Roman"/>
          <w:sz w:val="24"/>
          <w:szCs w:val="24"/>
        </w:rPr>
        <w:t xml:space="preserve"> </w:t>
      </w:r>
      <w:r w:rsidR="003F46BA" w:rsidRPr="002258E1">
        <w:rPr>
          <w:rFonts w:ascii="Times New Roman" w:hAnsi="Times New Roman" w:cs="Times New Roman"/>
          <w:sz w:val="24"/>
          <w:szCs w:val="24"/>
        </w:rPr>
        <w:t>Постоянно</w:t>
      </w:r>
      <w:r w:rsidRPr="002258E1">
        <w:rPr>
          <w:rFonts w:ascii="Times New Roman" w:hAnsi="Times New Roman" w:cs="Times New Roman"/>
          <w:sz w:val="24"/>
          <w:szCs w:val="24"/>
        </w:rPr>
        <w:t>го</w:t>
      </w:r>
      <w:r w:rsidR="003F46BA" w:rsidRPr="002258E1">
        <w:rPr>
          <w:rFonts w:ascii="Times New Roman" w:hAnsi="Times New Roman" w:cs="Times New Roman"/>
          <w:sz w:val="24"/>
          <w:szCs w:val="24"/>
        </w:rPr>
        <w:t xml:space="preserve"> Представительств</w:t>
      </w:r>
      <w:r w:rsidRPr="002258E1">
        <w:rPr>
          <w:rFonts w:ascii="Times New Roman" w:hAnsi="Times New Roman" w:cs="Times New Roman"/>
          <w:sz w:val="24"/>
          <w:szCs w:val="24"/>
        </w:rPr>
        <w:t>а</w:t>
      </w:r>
    </w:p>
    <w:p w14:paraId="1D32AB75" w14:textId="77777777" w:rsidR="00464C2E" w:rsidRDefault="003F46BA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Херсонской области при Правительстве Российской Федерации</w:t>
      </w:r>
    </w:p>
    <w:p w14:paraId="0BD42975" w14:textId="150C8ABA" w:rsidR="00720790" w:rsidRPr="002258E1" w:rsidRDefault="00464C2E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(или лицом его замещающим)</w:t>
      </w:r>
    </w:p>
    <w:p w14:paraId="65472459" w14:textId="77777777" w:rsidR="00720790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в режиме видеосвязи с использованием сервиса «Среда»</w:t>
      </w:r>
    </w:p>
    <w:p w14:paraId="754A6908" w14:textId="2A24D12E" w:rsidR="003F46BA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 xml:space="preserve">на </w:t>
      </w:r>
      <w:r w:rsidR="005B3892">
        <w:rPr>
          <w:rFonts w:ascii="Times New Roman" w:hAnsi="Times New Roman" w:cs="Times New Roman"/>
          <w:sz w:val="24"/>
          <w:szCs w:val="24"/>
        </w:rPr>
        <w:t>сентябрь</w:t>
      </w:r>
      <w:r w:rsidR="000B5A96">
        <w:rPr>
          <w:rFonts w:ascii="Times New Roman" w:hAnsi="Times New Roman" w:cs="Times New Roman"/>
          <w:sz w:val="24"/>
          <w:szCs w:val="24"/>
        </w:rPr>
        <w:t xml:space="preserve">, </w:t>
      </w:r>
      <w:r w:rsidR="005B3892">
        <w:rPr>
          <w:rFonts w:ascii="Times New Roman" w:hAnsi="Times New Roman" w:cs="Times New Roman"/>
          <w:sz w:val="24"/>
          <w:szCs w:val="24"/>
        </w:rPr>
        <w:t>октябрь</w:t>
      </w:r>
      <w:r w:rsidR="000B5A96">
        <w:rPr>
          <w:rFonts w:ascii="Times New Roman" w:hAnsi="Times New Roman" w:cs="Times New Roman"/>
          <w:sz w:val="24"/>
          <w:szCs w:val="24"/>
        </w:rPr>
        <w:t xml:space="preserve">, </w:t>
      </w:r>
      <w:r w:rsidR="005B3892">
        <w:rPr>
          <w:rFonts w:ascii="Times New Roman" w:hAnsi="Times New Roman" w:cs="Times New Roman"/>
          <w:sz w:val="24"/>
          <w:szCs w:val="24"/>
        </w:rPr>
        <w:t>ноябрь</w:t>
      </w:r>
      <w:r w:rsidR="005D3539">
        <w:rPr>
          <w:rFonts w:ascii="Times New Roman" w:hAnsi="Times New Roman" w:cs="Times New Roman"/>
          <w:sz w:val="24"/>
          <w:szCs w:val="24"/>
        </w:rPr>
        <w:t xml:space="preserve"> 2026</w:t>
      </w:r>
      <w:r w:rsidRPr="002258E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2AC5E07" w14:textId="77777777" w:rsidR="003F46BA" w:rsidRPr="002258E1" w:rsidRDefault="003F46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3260"/>
        <w:gridCol w:w="3118"/>
      </w:tblGrid>
      <w:tr w:rsidR="00F9166E" w:rsidRPr="002258E1" w14:paraId="58FE34FE" w14:textId="77777777" w:rsidTr="00E83B52">
        <w:tc>
          <w:tcPr>
            <w:tcW w:w="1276" w:type="dxa"/>
          </w:tcPr>
          <w:p w14:paraId="69A011C6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3CD6D3F6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14:paraId="2A36981D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</w:tcPr>
          <w:p w14:paraId="0B766B47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Контакт для предварительной записи</w:t>
            </w:r>
          </w:p>
        </w:tc>
      </w:tr>
      <w:tr w:rsidR="00F9166E" w:rsidRPr="002258E1" w14:paraId="089197F3" w14:textId="77777777" w:rsidTr="00E83B52">
        <w:tc>
          <w:tcPr>
            <w:tcW w:w="1276" w:type="dxa"/>
          </w:tcPr>
          <w:p w14:paraId="2B43E8F0" w14:textId="0C79548A" w:rsidR="00F9166E" w:rsidRPr="002258E1" w:rsidRDefault="007515D3" w:rsidP="005D3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F9166E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F9166E" w:rsidRPr="002258E1">
              <w:rPr>
                <w:rFonts w:ascii="Times New Roman" w:hAnsi="Times New Roman" w:cs="Times New Roman"/>
              </w:rPr>
              <w:t>.202</w:t>
            </w:r>
            <w:r w:rsidR="00F916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674C11E8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022612C3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09AA6DA1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A3C6219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298C5B26" w14:textId="77777777" w:rsidR="00F9166E" w:rsidRPr="002258E1" w:rsidRDefault="00F9166E" w:rsidP="005D3539">
            <w:pPr>
              <w:rPr>
                <w:rFonts w:ascii="Times New Roman" w:hAnsi="Times New Roman" w:cs="Times New Roman"/>
              </w:rPr>
            </w:pPr>
            <w:hyperlink r:id="rId4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1C2CE09A" w14:textId="77777777" w:rsidTr="00E83B52">
        <w:tc>
          <w:tcPr>
            <w:tcW w:w="1276" w:type="dxa"/>
          </w:tcPr>
          <w:p w14:paraId="547F0245" w14:textId="4DCE478B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786E55D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2E5E193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4EDA91E" w14:textId="6AF9E3FD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0C7DE33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4820CAB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5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2447CE73" w14:textId="77777777" w:rsidTr="00E83B52">
        <w:tc>
          <w:tcPr>
            <w:tcW w:w="1276" w:type="dxa"/>
          </w:tcPr>
          <w:p w14:paraId="00B13DAE" w14:textId="5BD83E64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A97E580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5EACBA2E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DA50A9C" w14:textId="236F665B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F94E16B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3D98A6E7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6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769576C4" w14:textId="77777777" w:rsidTr="00E83B52">
        <w:tc>
          <w:tcPr>
            <w:tcW w:w="1276" w:type="dxa"/>
          </w:tcPr>
          <w:p w14:paraId="71C7E625" w14:textId="3587FEC2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85BB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1CD50783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0AF042C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9A246C1" w14:textId="3E3E215C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11813CA6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26005A50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7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37168AA1" w14:textId="77777777" w:rsidTr="00E83B52">
        <w:tc>
          <w:tcPr>
            <w:tcW w:w="1276" w:type="dxa"/>
          </w:tcPr>
          <w:p w14:paraId="5EFA36E3" w14:textId="7768B587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0187BB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43A52150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39AC1781" w14:textId="30FBE30A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1A0E716E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372239F7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8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73993EA7" w14:textId="77777777" w:rsidTr="00E83B52">
        <w:tc>
          <w:tcPr>
            <w:tcW w:w="1276" w:type="dxa"/>
          </w:tcPr>
          <w:p w14:paraId="76D10A6B" w14:textId="001DA992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C899319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56E80628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160F93FB" w14:textId="1E412013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EACB85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73287EE6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9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4E777E15" w14:textId="77777777" w:rsidTr="00E83B52">
        <w:tc>
          <w:tcPr>
            <w:tcW w:w="1276" w:type="dxa"/>
          </w:tcPr>
          <w:p w14:paraId="59058BAC" w14:textId="6E25D6A6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4CC1AD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74CF90F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1628E40F" w14:textId="59F90901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39C1CC5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AC83A75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10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0B1CC16F" w14:textId="77777777" w:rsidTr="00E83B52">
        <w:tc>
          <w:tcPr>
            <w:tcW w:w="1276" w:type="dxa"/>
          </w:tcPr>
          <w:p w14:paraId="592CD4D4" w14:textId="67D00011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7EDA3C1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14D523BD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B21444F" w14:textId="4FC8B664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764678EA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899B0B5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11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2A933018" w14:textId="77777777" w:rsidTr="00E83B52">
        <w:tc>
          <w:tcPr>
            <w:tcW w:w="1276" w:type="dxa"/>
          </w:tcPr>
          <w:p w14:paraId="69358335" w14:textId="161C44C3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4F777D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356FAA3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33283E03" w14:textId="17E1130A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29DFC0DF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7F7054E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12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11B8B2ED" w14:textId="77777777" w:rsidTr="00E83B52">
        <w:tc>
          <w:tcPr>
            <w:tcW w:w="1276" w:type="dxa"/>
          </w:tcPr>
          <w:p w14:paraId="6BA8C961" w14:textId="13943FDA" w:rsidR="00385BB9" w:rsidRPr="002258E1" w:rsidRDefault="007515D3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85BB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5428513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21EF3CD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7D32DC00" w14:textId="71FD62C2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232EF63F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BA9874E" w14:textId="77777777" w:rsidR="00385BB9" w:rsidRPr="002258E1" w:rsidRDefault="00385BB9" w:rsidP="00385BB9">
            <w:pPr>
              <w:rPr>
                <w:rFonts w:ascii="Times New Roman" w:hAnsi="Times New Roman" w:cs="Times New Roman"/>
              </w:rPr>
            </w:pPr>
            <w:hyperlink r:id="rId13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7515D3" w:rsidRPr="002258E1" w14:paraId="60F086FE" w14:textId="77777777" w:rsidTr="00E83B52">
        <w:tc>
          <w:tcPr>
            <w:tcW w:w="1276" w:type="dxa"/>
          </w:tcPr>
          <w:p w14:paraId="4B5CAB9B" w14:textId="7FC14BA6" w:rsidR="007515D3" w:rsidRDefault="007515D3" w:rsidP="00751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258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3D303D57" w14:textId="358022E1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0FC6EA15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7EADF8E2" w14:textId="5D0EE106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1EDB8244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733204D6" w14:textId="6621316F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7515D3" w:rsidRPr="002258E1" w14:paraId="79807146" w14:textId="77777777" w:rsidTr="00E83B52">
        <w:tc>
          <w:tcPr>
            <w:tcW w:w="1276" w:type="dxa"/>
          </w:tcPr>
          <w:p w14:paraId="75B4DDAD" w14:textId="0E946583" w:rsidR="007515D3" w:rsidRPr="002258E1" w:rsidRDefault="007515D3" w:rsidP="00751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258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36A91CCD" w14:textId="46011A2C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3355ECBE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4783B14E" w14:textId="0267F7F0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99F6D87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42E2650" w14:textId="2439CEDB" w:rsidR="007515D3" w:rsidRPr="002258E1" w:rsidRDefault="007515D3" w:rsidP="007515D3">
            <w:pPr>
              <w:rPr>
                <w:rFonts w:ascii="Times New Roman" w:hAnsi="Times New Roman" w:cs="Times New Roman"/>
              </w:rPr>
            </w:pPr>
            <w:hyperlink r:id="rId15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7515D3" w:rsidRPr="002258E1" w14:paraId="061DD638" w14:textId="77777777" w:rsidTr="00E83B52">
        <w:tc>
          <w:tcPr>
            <w:tcW w:w="1276" w:type="dxa"/>
          </w:tcPr>
          <w:p w14:paraId="1D7C4C47" w14:textId="5F78E34B" w:rsidR="007515D3" w:rsidRDefault="007515D3" w:rsidP="007515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258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258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486FFEE" w14:textId="125CE2F2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107B1DFB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0A1539E3" w14:textId="5E39E546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E1D8605" w14:textId="77777777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6B5A6692" w14:textId="7DAB549D" w:rsidR="007515D3" w:rsidRPr="002258E1" w:rsidRDefault="007515D3" w:rsidP="0075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</w:tbl>
    <w:p w14:paraId="4F867CB2" w14:textId="77777777" w:rsidR="00A42233" w:rsidRDefault="00A42233" w:rsidP="003F46BA"/>
    <w:p w14:paraId="756A92A6" w14:textId="77777777" w:rsidR="00720790" w:rsidRPr="002258E1" w:rsidRDefault="00720790" w:rsidP="003F46BA">
      <w:pPr>
        <w:rPr>
          <w:rFonts w:ascii="Times New Roman" w:hAnsi="Times New Roman" w:cs="Times New Roman"/>
        </w:rPr>
      </w:pPr>
      <w:r w:rsidRPr="002258E1">
        <w:rPr>
          <w:rFonts w:ascii="Times New Roman" w:hAnsi="Times New Roman" w:cs="Times New Roman"/>
        </w:rPr>
        <w:t xml:space="preserve">* - в связи со служебной необходимостью возможно проведение личного приема граждан руководством </w:t>
      </w:r>
      <w:r w:rsidR="005D3539">
        <w:rPr>
          <w:rFonts w:ascii="Times New Roman" w:hAnsi="Times New Roman" w:cs="Times New Roman"/>
        </w:rPr>
        <w:t>Постоянного Представительства Херсонской области при Правительстве РФ</w:t>
      </w:r>
      <w:r w:rsidRPr="002258E1">
        <w:rPr>
          <w:rFonts w:ascii="Times New Roman" w:hAnsi="Times New Roman" w:cs="Times New Roman"/>
        </w:rPr>
        <w:t xml:space="preserve"> в иное время</w:t>
      </w:r>
    </w:p>
    <w:sectPr w:rsidR="00720790" w:rsidRPr="002258E1" w:rsidSect="006E2D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BA"/>
    <w:rsid w:val="000B5A96"/>
    <w:rsid w:val="00204A69"/>
    <w:rsid w:val="002258E1"/>
    <w:rsid w:val="00385BB9"/>
    <w:rsid w:val="003F46BA"/>
    <w:rsid w:val="00464C2E"/>
    <w:rsid w:val="00472E54"/>
    <w:rsid w:val="005B3892"/>
    <w:rsid w:val="005D3539"/>
    <w:rsid w:val="006E2DE3"/>
    <w:rsid w:val="00720790"/>
    <w:rsid w:val="007515D3"/>
    <w:rsid w:val="0076233E"/>
    <w:rsid w:val="008C6F46"/>
    <w:rsid w:val="009A36EA"/>
    <w:rsid w:val="00A42233"/>
    <w:rsid w:val="00AD0A58"/>
    <w:rsid w:val="00B968CC"/>
    <w:rsid w:val="00E5680E"/>
    <w:rsid w:val="00E83B52"/>
    <w:rsid w:val="00F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7FC1"/>
  <w15:chartTrackingRefBased/>
  <w15:docId w15:val="{DEDB2EDE-9FB0-4F29-AEAA-70899ED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5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pred@khogov.ru" TargetMode="External"/><Relationship Id="rId13" Type="http://schemas.openxmlformats.org/officeDocument/2006/relationships/hyperlink" Target="mailto:postpred@khogov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ostpred@khogov.ru" TargetMode="External"/><Relationship Id="rId12" Type="http://schemas.openxmlformats.org/officeDocument/2006/relationships/hyperlink" Target="mailto:postpred@khogov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ostpred@khogov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ostpred@khogov.ru" TargetMode="External"/><Relationship Id="rId11" Type="http://schemas.openxmlformats.org/officeDocument/2006/relationships/hyperlink" Target="mailto:postpred@khogov.ru" TargetMode="External"/><Relationship Id="rId5" Type="http://schemas.openxmlformats.org/officeDocument/2006/relationships/hyperlink" Target="mailto:postpred@khogov.ru" TargetMode="External"/><Relationship Id="rId15" Type="http://schemas.openxmlformats.org/officeDocument/2006/relationships/hyperlink" Target="mailto:postpred@khogov.ru" TargetMode="External"/><Relationship Id="rId10" Type="http://schemas.openxmlformats.org/officeDocument/2006/relationships/hyperlink" Target="mailto:postpred@khogov.ru" TargetMode="External"/><Relationship Id="rId4" Type="http://schemas.openxmlformats.org/officeDocument/2006/relationships/hyperlink" Target="mailto:postpred@khogov.ru" TargetMode="External"/><Relationship Id="rId9" Type="http://schemas.openxmlformats.org/officeDocument/2006/relationships/hyperlink" Target="mailto:postpred@khogov.ru" TargetMode="External"/><Relationship Id="rId14" Type="http://schemas.openxmlformats.org/officeDocument/2006/relationships/hyperlink" Target="mailto:postpred@kho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Владимир Карасёв</cp:lastModifiedBy>
  <cp:revision>2</cp:revision>
  <cp:lastPrinted>2026-03-30T14:01:00Z</cp:lastPrinted>
  <dcterms:created xsi:type="dcterms:W3CDTF">2026-08-31T08:01:00Z</dcterms:created>
  <dcterms:modified xsi:type="dcterms:W3CDTF">2026-08-31T08:01:00Z</dcterms:modified>
</cp:coreProperties>
</file>